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F6D6D" w14:textId="77777777" w:rsidR="00E11E22" w:rsidRDefault="00E11E22" w:rsidP="00E11E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FULLERE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0F65E3A4" w14:textId="77777777" w:rsidR="00E11E22" w:rsidRDefault="00E11E22" w:rsidP="00E11E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Horringer, Suffolk.</w:t>
      </w:r>
    </w:p>
    <w:p w14:paraId="52DAB390" w14:textId="77777777" w:rsidR="00E11E22" w:rsidRDefault="00E11E22" w:rsidP="00E11E22">
      <w:pPr>
        <w:pStyle w:val="NoSpacing"/>
        <w:rPr>
          <w:rFonts w:cs="Times New Roman"/>
          <w:szCs w:val="24"/>
        </w:rPr>
      </w:pPr>
    </w:p>
    <w:p w14:paraId="2B2782DD" w14:textId="77777777" w:rsidR="00E11E22" w:rsidRDefault="00E11E22" w:rsidP="00E11E22">
      <w:pPr>
        <w:pStyle w:val="NoSpacing"/>
        <w:rPr>
          <w:rFonts w:cs="Times New Roman"/>
          <w:szCs w:val="24"/>
        </w:rPr>
      </w:pPr>
    </w:p>
    <w:p w14:paraId="25D4332D" w14:textId="77777777" w:rsidR="00E11E22" w:rsidRDefault="00E11E22" w:rsidP="00E11E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Aug.1442</w:t>
      </w:r>
      <w:r>
        <w:rPr>
          <w:rFonts w:cs="Times New Roman"/>
          <w:szCs w:val="24"/>
        </w:rPr>
        <w:tab/>
        <w:t xml:space="preserve">Thomas Edward of </w:t>
      </w:r>
      <w:proofErr w:type="spellStart"/>
      <w:r>
        <w:rPr>
          <w:rFonts w:cs="Times New Roman"/>
          <w:szCs w:val="24"/>
        </w:rPr>
        <w:t>Fornham</w:t>
      </w:r>
      <w:proofErr w:type="spellEnd"/>
      <w:r>
        <w:rPr>
          <w:rFonts w:cs="Times New Roman"/>
          <w:szCs w:val="24"/>
        </w:rPr>
        <w:t xml:space="preserve"> All Saints(q.v.) made him an executor of</w:t>
      </w:r>
    </w:p>
    <w:p w14:paraId="58BC057C" w14:textId="77777777" w:rsidR="00E11E22" w:rsidRDefault="00E11E22" w:rsidP="00E11E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Will.</w:t>
      </w:r>
    </w:p>
    <w:p w14:paraId="402B5278" w14:textId="77777777" w:rsidR="00E11E22" w:rsidRDefault="00E11E22" w:rsidP="00E11E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(“Wills of the Archdeaconry of Sudbury, 1439 – 1474, volume 1, </w:t>
      </w:r>
    </w:p>
    <w:p w14:paraId="59079910" w14:textId="77777777" w:rsidR="00E11E22" w:rsidRDefault="00E11E22" w:rsidP="00E11E22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Peter Northeast, pub. the Suffolk Records Society, 2001, pp.109-10)</w:t>
      </w:r>
    </w:p>
    <w:p w14:paraId="1387E1FE" w14:textId="77777777" w:rsidR="00E11E22" w:rsidRDefault="00E11E22" w:rsidP="00E11E22">
      <w:pPr>
        <w:pStyle w:val="NoSpacing"/>
        <w:rPr>
          <w:rFonts w:cs="Times New Roman"/>
          <w:szCs w:val="24"/>
        </w:rPr>
      </w:pPr>
    </w:p>
    <w:p w14:paraId="5EF58551" w14:textId="77777777" w:rsidR="00E11E22" w:rsidRDefault="00E11E22" w:rsidP="00E11E22">
      <w:pPr>
        <w:pStyle w:val="NoSpacing"/>
        <w:rPr>
          <w:rFonts w:cs="Times New Roman"/>
          <w:szCs w:val="24"/>
        </w:rPr>
      </w:pPr>
    </w:p>
    <w:p w14:paraId="0C086F89" w14:textId="77777777" w:rsidR="00E11E22" w:rsidRDefault="00E11E22" w:rsidP="00E11E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June 2024</w:t>
      </w:r>
    </w:p>
    <w:p w14:paraId="58F48A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ABDD61" w14:textId="77777777" w:rsidR="00E11E22" w:rsidRDefault="00E11E22" w:rsidP="009139A6">
      <w:r>
        <w:separator/>
      </w:r>
    </w:p>
  </w:endnote>
  <w:endnote w:type="continuationSeparator" w:id="0">
    <w:p w14:paraId="22A04F02" w14:textId="77777777" w:rsidR="00E11E22" w:rsidRDefault="00E11E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5A8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BDC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C72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450D1" w14:textId="77777777" w:rsidR="00E11E22" w:rsidRDefault="00E11E22" w:rsidP="009139A6">
      <w:r>
        <w:separator/>
      </w:r>
    </w:p>
  </w:footnote>
  <w:footnote w:type="continuationSeparator" w:id="0">
    <w:p w14:paraId="2223C82C" w14:textId="77777777" w:rsidR="00E11E22" w:rsidRDefault="00E11E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F34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5C5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FB0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22"/>
    <w:rsid w:val="000666E0"/>
    <w:rsid w:val="002510B7"/>
    <w:rsid w:val="00270799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11E2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D4881"/>
  <w15:chartTrackingRefBased/>
  <w15:docId w15:val="{B2116790-8BEC-425B-8FF9-9493EDA70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2024-06-15T16:33:00Z</dcterms:created>
  <dcterms:modified xsi:type="dcterms:W3CDTF">2024-06-15T16:35:00Z</dcterms:modified>
</cp:coreProperties>
</file>